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48E" w:rsidRPr="0048048E" w:rsidRDefault="0048048E" w:rsidP="0048048E">
      <w:pPr>
        <w:shd w:val="clear" w:color="auto" w:fill="FFFFFF"/>
        <w:spacing w:after="125" w:line="240" w:lineRule="auto"/>
        <w:jc w:val="center"/>
        <w:rPr>
          <w:rFonts w:ascii="Times New Roman" w:eastAsia="Times New Roman" w:hAnsi="Times New Roman" w:cs="Times New Roman"/>
          <w:b/>
          <w:sz w:val="28"/>
          <w:szCs w:val="28"/>
          <w:lang w:eastAsia="ru-RU"/>
        </w:rPr>
      </w:pPr>
      <w:r w:rsidRPr="0048048E">
        <w:rPr>
          <w:rFonts w:ascii="Times New Roman" w:eastAsia="Times New Roman" w:hAnsi="Times New Roman" w:cs="Times New Roman"/>
          <w:b/>
          <w:bCs/>
          <w:iCs/>
          <w:sz w:val="28"/>
          <w:szCs w:val="28"/>
          <w:lang w:eastAsia="ru-RU"/>
        </w:rPr>
        <w:t xml:space="preserve">Алгоритм действий образовательных </w:t>
      </w:r>
      <w:proofErr w:type="gramStart"/>
      <w:r w:rsidRPr="0048048E">
        <w:rPr>
          <w:rFonts w:ascii="Times New Roman" w:eastAsia="Times New Roman" w:hAnsi="Times New Roman" w:cs="Times New Roman"/>
          <w:b/>
          <w:bCs/>
          <w:iCs/>
          <w:sz w:val="28"/>
          <w:szCs w:val="28"/>
          <w:lang w:eastAsia="ru-RU"/>
        </w:rPr>
        <w:t>организаций</w:t>
      </w:r>
      <w:proofErr w:type="gramEnd"/>
      <w:r w:rsidRPr="0048048E">
        <w:rPr>
          <w:rFonts w:ascii="Times New Roman" w:eastAsia="Times New Roman" w:hAnsi="Times New Roman" w:cs="Times New Roman"/>
          <w:b/>
          <w:bCs/>
          <w:iCs/>
          <w:sz w:val="28"/>
          <w:szCs w:val="28"/>
          <w:lang w:eastAsia="ru-RU"/>
        </w:rPr>
        <w:t xml:space="preserve"> в случае неявки обучающихся на учебные занятия</w:t>
      </w:r>
    </w:p>
    <w:p w:rsidR="0048048E" w:rsidRDefault="0048048E" w:rsidP="0048048E">
      <w:pPr>
        <w:shd w:val="clear" w:color="auto" w:fill="FFFFFF"/>
        <w:spacing w:after="125" w:line="240" w:lineRule="auto"/>
        <w:jc w:val="both"/>
        <w:rPr>
          <w:rFonts w:ascii="Times New Roman" w:eastAsia="Times New Roman" w:hAnsi="Times New Roman" w:cs="Times New Roman"/>
          <w:b/>
          <w:bCs/>
          <w:sz w:val="28"/>
          <w:szCs w:val="28"/>
          <w:u w:val="single"/>
          <w:lang w:eastAsia="ru-RU"/>
        </w:rPr>
      </w:pPr>
    </w:p>
    <w:p w:rsidR="0048048E" w:rsidRPr="0048048E" w:rsidRDefault="0048048E" w:rsidP="0048048E">
      <w:pPr>
        <w:shd w:val="clear" w:color="auto" w:fill="FFFFFF"/>
        <w:spacing w:after="125" w:line="240" w:lineRule="auto"/>
        <w:jc w:val="both"/>
        <w:rPr>
          <w:rFonts w:ascii="Times New Roman" w:eastAsia="Times New Roman" w:hAnsi="Times New Roman" w:cs="Times New Roman"/>
          <w:sz w:val="28"/>
          <w:szCs w:val="28"/>
          <w:u w:val="single"/>
          <w:lang w:eastAsia="ru-RU"/>
        </w:rPr>
      </w:pPr>
      <w:r w:rsidRPr="0048048E">
        <w:rPr>
          <w:rFonts w:ascii="Times New Roman" w:eastAsia="Times New Roman" w:hAnsi="Times New Roman" w:cs="Times New Roman"/>
          <w:b/>
          <w:bCs/>
          <w:sz w:val="28"/>
          <w:szCs w:val="28"/>
          <w:u w:val="single"/>
          <w:lang w:eastAsia="ru-RU"/>
        </w:rPr>
        <w:t>Нормативная правовая база:</w:t>
      </w:r>
    </w:p>
    <w:p w:rsidR="0048048E" w:rsidRPr="0048048E" w:rsidRDefault="0048048E" w:rsidP="0048048E">
      <w:pPr>
        <w:shd w:val="clear" w:color="auto" w:fill="FFFFFF"/>
        <w:spacing w:after="125" w:line="240" w:lineRule="auto"/>
        <w:ind w:firstLine="709"/>
        <w:jc w:val="both"/>
        <w:rPr>
          <w:rFonts w:ascii="Times New Roman" w:eastAsia="Times New Roman" w:hAnsi="Times New Roman" w:cs="Times New Roman"/>
          <w:sz w:val="28"/>
          <w:szCs w:val="28"/>
          <w:lang w:eastAsia="ru-RU"/>
        </w:rPr>
      </w:pPr>
      <w:r w:rsidRPr="0048048E">
        <w:rPr>
          <w:rFonts w:ascii="Times New Roman" w:eastAsia="Times New Roman" w:hAnsi="Times New Roman" w:cs="Times New Roman"/>
          <w:sz w:val="28"/>
          <w:szCs w:val="28"/>
          <w:lang w:eastAsia="ru-RU"/>
        </w:rPr>
        <w:t>1) Статья 28 п. 6 Федерального закона от 29 декабря 2012 г. № 273-ФЗ «Об образовании в Российской Федерации» (образовательные организации обязаны создавать безопасные условия обучения и воспитания обучающихся);</w:t>
      </w:r>
    </w:p>
    <w:p w:rsidR="0048048E" w:rsidRPr="0048048E" w:rsidRDefault="0048048E" w:rsidP="0048048E">
      <w:pPr>
        <w:shd w:val="clear" w:color="auto" w:fill="FFFFFF"/>
        <w:spacing w:after="125" w:line="240" w:lineRule="auto"/>
        <w:ind w:firstLine="709"/>
        <w:jc w:val="both"/>
        <w:rPr>
          <w:rFonts w:ascii="Times New Roman" w:eastAsia="Times New Roman" w:hAnsi="Times New Roman" w:cs="Times New Roman"/>
          <w:sz w:val="28"/>
          <w:szCs w:val="28"/>
          <w:lang w:eastAsia="ru-RU"/>
        </w:rPr>
      </w:pPr>
      <w:proofErr w:type="gramStart"/>
      <w:r w:rsidRPr="0048048E">
        <w:rPr>
          <w:rFonts w:ascii="Times New Roman" w:eastAsia="Times New Roman" w:hAnsi="Times New Roman" w:cs="Times New Roman"/>
          <w:sz w:val="28"/>
          <w:szCs w:val="28"/>
          <w:lang w:eastAsia="ru-RU"/>
        </w:rPr>
        <w:t>2) Статья 44 п. 1, 3, 4 Федерального закона от 29 декабря 2012 г. № 273-ФЗ «Об образовании в Российской Федерации» (родители (законные представители) несовершеннолетних обучающихся имеют преимущественное право на обучение и воспитание детей, обязаны обеспечить получение детьми общего образования, соблюдать правила внутреннего распорядка организации, требования локальных нормативных актов, которые устанавливают режим занятий обучающихся);</w:t>
      </w:r>
      <w:proofErr w:type="gramEnd"/>
    </w:p>
    <w:p w:rsidR="0048048E" w:rsidRPr="0048048E" w:rsidRDefault="0048048E" w:rsidP="0048048E">
      <w:pPr>
        <w:shd w:val="clear" w:color="auto" w:fill="FFFFFF"/>
        <w:spacing w:after="125" w:line="240" w:lineRule="auto"/>
        <w:ind w:firstLine="709"/>
        <w:jc w:val="both"/>
        <w:rPr>
          <w:rFonts w:ascii="Times New Roman" w:eastAsia="Times New Roman" w:hAnsi="Times New Roman" w:cs="Times New Roman"/>
          <w:sz w:val="28"/>
          <w:szCs w:val="28"/>
          <w:lang w:eastAsia="ru-RU"/>
        </w:rPr>
      </w:pPr>
      <w:r w:rsidRPr="0048048E">
        <w:rPr>
          <w:rFonts w:ascii="Times New Roman" w:eastAsia="Times New Roman" w:hAnsi="Times New Roman" w:cs="Times New Roman"/>
          <w:sz w:val="28"/>
          <w:szCs w:val="28"/>
          <w:lang w:eastAsia="ru-RU"/>
        </w:rPr>
        <w:t>3) Статья 43 п. 1 Федерального закона от 29 декабря 2012 г. № 273-ФЗ «Об образовании в Российской Федерации» (обучающиеся обязаны посещать предусмотренные учебным планом или индивидуальным учебным планом учебные занятия, выполнять правила внутреннего распорядка и иных локальных нормативных актов по вопросам организации и осуществления образовательной деятельности);</w:t>
      </w:r>
    </w:p>
    <w:p w:rsidR="0048048E" w:rsidRPr="0048048E" w:rsidRDefault="0048048E" w:rsidP="0048048E">
      <w:pPr>
        <w:shd w:val="clear" w:color="auto" w:fill="FFFFFF"/>
        <w:spacing w:after="125" w:line="240" w:lineRule="auto"/>
        <w:ind w:firstLine="709"/>
        <w:jc w:val="both"/>
        <w:rPr>
          <w:rFonts w:ascii="Times New Roman" w:eastAsia="Times New Roman" w:hAnsi="Times New Roman" w:cs="Times New Roman"/>
          <w:sz w:val="28"/>
          <w:szCs w:val="28"/>
          <w:lang w:eastAsia="ru-RU"/>
        </w:rPr>
      </w:pPr>
      <w:r w:rsidRPr="0048048E">
        <w:rPr>
          <w:rFonts w:ascii="Times New Roman" w:eastAsia="Times New Roman" w:hAnsi="Times New Roman" w:cs="Times New Roman"/>
          <w:sz w:val="28"/>
          <w:szCs w:val="28"/>
          <w:lang w:eastAsia="ru-RU"/>
        </w:rPr>
        <w:t>4) Статья 28 п. 3 Федерального закона от 29 декабря 2012 г. № 273-ФЗ «Об образовании в Российской Федерации» (к компетенции образовательной организации относится разработка и принятие правил внутреннего распорядка обучающихся, распределение должностных обязанностей работников, правил внутреннего трудового распорядка и иных локальных нормативных актов по вопросам организации и осуществления образовательной деятельности);</w:t>
      </w:r>
    </w:p>
    <w:p w:rsidR="0048048E" w:rsidRPr="0048048E" w:rsidRDefault="0048048E" w:rsidP="0048048E">
      <w:pPr>
        <w:shd w:val="clear" w:color="auto" w:fill="FFFFFF"/>
        <w:spacing w:after="125" w:line="240" w:lineRule="auto"/>
        <w:ind w:firstLine="709"/>
        <w:jc w:val="both"/>
        <w:rPr>
          <w:rFonts w:ascii="Times New Roman" w:eastAsia="Times New Roman" w:hAnsi="Times New Roman" w:cs="Times New Roman"/>
          <w:sz w:val="28"/>
          <w:szCs w:val="28"/>
          <w:lang w:eastAsia="ru-RU"/>
        </w:rPr>
      </w:pPr>
      <w:r w:rsidRPr="0048048E">
        <w:rPr>
          <w:rFonts w:ascii="Times New Roman" w:eastAsia="Times New Roman" w:hAnsi="Times New Roman" w:cs="Times New Roman"/>
          <w:sz w:val="28"/>
          <w:szCs w:val="28"/>
          <w:lang w:eastAsia="ru-RU"/>
        </w:rPr>
        <w:t xml:space="preserve">5) Приказ от 3 февраля 2006 г. № 21 «Об утверждении методических рекомендаций об осуществлении функций классного руководителя педагогическими работниками государственных общеобразовательных учреждений субъектов Российской Федерации и муниципальных общеобразовательных учреждений» (функции классного руководителя включают </w:t>
      </w:r>
      <w:proofErr w:type="gramStart"/>
      <w:r w:rsidRPr="0048048E">
        <w:rPr>
          <w:rFonts w:ascii="Times New Roman" w:eastAsia="Times New Roman" w:hAnsi="Times New Roman" w:cs="Times New Roman"/>
          <w:sz w:val="28"/>
          <w:szCs w:val="28"/>
          <w:lang w:eastAsia="ru-RU"/>
        </w:rPr>
        <w:t>контроль за</w:t>
      </w:r>
      <w:proofErr w:type="gramEnd"/>
      <w:r w:rsidRPr="0048048E">
        <w:rPr>
          <w:rFonts w:ascii="Times New Roman" w:eastAsia="Times New Roman" w:hAnsi="Times New Roman" w:cs="Times New Roman"/>
          <w:sz w:val="28"/>
          <w:szCs w:val="28"/>
          <w:lang w:eastAsia="ru-RU"/>
        </w:rPr>
        <w:t xml:space="preserve"> посещаемостью учебных занятий обучающимися).</w:t>
      </w:r>
    </w:p>
    <w:p w:rsidR="0048048E" w:rsidRPr="0048048E" w:rsidRDefault="0048048E" w:rsidP="0048048E">
      <w:pPr>
        <w:shd w:val="clear" w:color="auto" w:fill="FFFFFF"/>
        <w:spacing w:after="125" w:line="240" w:lineRule="auto"/>
        <w:jc w:val="center"/>
        <w:rPr>
          <w:rFonts w:ascii="Times New Roman" w:eastAsia="Times New Roman" w:hAnsi="Times New Roman" w:cs="Times New Roman"/>
          <w:sz w:val="28"/>
          <w:szCs w:val="28"/>
          <w:lang w:eastAsia="ru-RU"/>
        </w:rPr>
      </w:pPr>
      <w:r w:rsidRPr="0048048E">
        <w:rPr>
          <w:rFonts w:ascii="Times New Roman" w:eastAsia="Times New Roman" w:hAnsi="Times New Roman" w:cs="Times New Roman"/>
          <w:b/>
          <w:bCs/>
          <w:sz w:val="28"/>
          <w:szCs w:val="28"/>
          <w:lang w:eastAsia="ru-RU"/>
        </w:rPr>
        <w:t>Алгоритм действий:</w:t>
      </w:r>
    </w:p>
    <w:tbl>
      <w:tblPr>
        <w:tblW w:w="9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7071"/>
        <w:gridCol w:w="2126"/>
      </w:tblGrid>
      <w:tr w:rsidR="0048048E" w:rsidRPr="0048048E" w:rsidTr="0048048E">
        <w:tc>
          <w:tcPr>
            <w:tcW w:w="7071" w:type="dxa"/>
            <w:shd w:val="clear" w:color="auto" w:fill="FFFFFF"/>
            <w:tcMar>
              <w:top w:w="63" w:type="dxa"/>
              <w:left w:w="125" w:type="dxa"/>
              <w:bottom w:w="63" w:type="dxa"/>
              <w:right w:w="125" w:type="dxa"/>
            </w:tcMar>
            <w:vAlign w:val="center"/>
            <w:hideMark/>
          </w:tcPr>
          <w:p w:rsidR="0048048E" w:rsidRPr="0048048E" w:rsidRDefault="0048048E" w:rsidP="0048048E">
            <w:pPr>
              <w:spacing w:after="125" w:line="240" w:lineRule="auto"/>
              <w:jc w:val="both"/>
              <w:rPr>
                <w:rFonts w:ascii="Times New Roman" w:eastAsia="Times New Roman" w:hAnsi="Times New Roman" w:cs="Times New Roman"/>
                <w:sz w:val="28"/>
                <w:szCs w:val="28"/>
                <w:lang w:eastAsia="ru-RU"/>
              </w:rPr>
            </w:pPr>
            <w:r w:rsidRPr="0048048E">
              <w:rPr>
                <w:rFonts w:ascii="Times New Roman" w:eastAsia="Times New Roman" w:hAnsi="Times New Roman" w:cs="Times New Roman"/>
                <w:sz w:val="28"/>
                <w:szCs w:val="28"/>
                <w:lang w:eastAsia="ru-RU"/>
              </w:rPr>
              <w:t>Этапы</w:t>
            </w:r>
          </w:p>
        </w:tc>
        <w:tc>
          <w:tcPr>
            <w:tcW w:w="2126" w:type="dxa"/>
            <w:shd w:val="clear" w:color="auto" w:fill="FFFFFF"/>
            <w:tcMar>
              <w:top w:w="63" w:type="dxa"/>
              <w:left w:w="125" w:type="dxa"/>
              <w:bottom w:w="63" w:type="dxa"/>
              <w:right w:w="125" w:type="dxa"/>
            </w:tcMar>
            <w:vAlign w:val="center"/>
            <w:hideMark/>
          </w:tcPr>
          <w:p w:rsidR="0048048E" w:rsidRPr="0048048E" w:rsidRDefault="0048048E" w:rsidP="0048048E">
            <w:pPr>
              <w:spacing w:after="125" w:line="240" w:lineRule="auto"/>
              <w:jc w:val="both"/>
              <w:rPr>
                <w:rFonts w:ascii="Times New Roman" w:eastAsia="Times New Roman" w:hAnsi="Times New Roman" w:cs="Times New Roman"/>
                <w:sz w:val="28"/>
                <w:szCs w:val="28"/>
                <w:lang w:eastAsia="ru-RU"/>
              </w:rPr>
            </w:pPr>
            <w:r w:rsidRPr="0048048E">
              <w:rPr>
                <w:rFonts w:ascii="Times New Roman" w:eastAsia="Times New Roman" w:hAnsi="Times New Roman" w:cs="Times New Roman"/>
                <w:sz w:val="28"/>
                <w:szCs w:val="28"/>
                <w:lang w:eastAsia="ru-RU"/>
              </w:rPr>
              <w:t>Время</w:t>
            </w:r>
          </w:p>
        </w:tc>
      </w:tr>
      <w:tr w:rsidR="0048048E" w:rsidRPr="0048048E" w:rsidTr="0048048E">
        <w:tc>
          <w:tcPr>
            <w:tcW w:w="7071" w:type="dxa"/>
            <w:shd w:val="clear" w:color="auto" w:fill="FFFFFF"/>
            <w:tcMar>
              <w:top w:w="63" w:type="dxa"/>
              <w:left w:w="125" w:type="dxa"/>
              <w:bottom w:w="63" w:type="dxa"/>
              <w:right w:w="125" w:type="dxa"/>
            </w:tcMar>
            <w:vAlign w:val="center"/>
            <w:hideMark/>
          </w:tcPr>
          <w:p w:rsidR="0048048E" w:rsidRPr="0048048E" w:rsidRDefault="0048048E" w:rsidP="0048048E">
            <w:pPr>
              <w:spacing w:after="125" w:line="240" w:lineRule="auto"/>
              <w:jc w:val="both"/>
              <w:rPr>
                <w:rFonts w:ascii="Times New Roman" w:eastAsia="Times New Roman" w:hAnsi="Times New Roman" w:cs="Times New Roman"/>
                <w:sz w:val="28"/>
                <w:szCs w:val="28"/>
                <w:lang w:eastAsia="ru-RU"/>
              </w:rPr>
            </w:pPr>
            <w:r w:rsidRPr="0048048E">
              <w:rPr>
                <w:rFonts w:ascii="Times New Roman" w:eastAsia="Times New Roman" w:hAnsi="Times New Roman" w:cs="Times New Roman"/>
                <w:sz w:val="28"/>
                <w:szCs w:val="28"/>
                <w:lang w:eastAsia="ru-RU"/>
              </w:rPr>
              <w:t xml:space="preserve">Учителя-предметники, уроки которых являются первыми по актуальному расписанию, в начале урока отмечают </w:t>
            </w:r>
            <w:proofErr w:type="gramStart"/>
            <w:r w:rsidRPr="0048048E">
              <w:rPr>
                <w:rFonts w:ascii="Times New Roman" w:eastAsia="Times New Roman" w:hAnsi="Times New Roman" w:cs="Times New Roman"/>
                <w:sz w:val="28"/>
                <w:szCs w:val="28"/>
                <w:lang w:eastAsia="ru-RU"/>
              </w:rPr>
              <w:t>отсутствующих</w:t>
            </w:r>
            <w:proofErr w:type="gramEnd"/>
            <w:r w:rsidRPr="0048048E">
              <w:rPr>
                <w:rFonts w:ascii="Times New Roman" w:eastAsia="Times New Roman" w:hAnsi="Times New Roman" w:cs="Times New Roman"/>
                <w:sz w:val="28"/>
                <w:szCs w:val="28"/>
                <w:lang w:eastAsia="ru-RU"/>
              </w:rPr>
              <w:t xml:space="preserve"> обучающихся в электронном журнале</w:t>
            </w:r>
          </w:p>
        </w:tc>
        <w:tc>
          <w:tcPr>
            <w:tcW w:w="2126" w:type="dxa"/>
            <w:shd w:val="clear" w:color="auto" w:fill="FFFFFF"/>
            <w:tcMar>
              <w:top w:w="63" w:type="dxa"/>
              <w:left w:w="125" w:type="dxa"/>
              <w:bottom w:w="63" w:type="dxa"/>
              <w:right w:w="125" w:type="dxa"/>
            </w:tcMar>
            <w:vAlign w:val="center"/>
            <w:hideMark/>
          </w:tcPr>
          <w:p w:rsidR="0048048E" w:rsidRPr="0048048E" w:rsidRDefault="0048048E" w:rsidP="0048048E">
            <w:pPr>
              <w:spacing w:after="125" w:line="240" w:lineRule="auto"/>
              <w:jc w:val="both"/>
              <w:rPr>
                <w:rFonts w:ascii="Times New Roman" w:eastAsia="Times New Roman" w:hAnsi="Times New Roman" w:cs="Times New Roman"/>
                <w:sz w:val="28"/>
                <w:szCs w:val="28"/>
                <w:lang w:eastAsia="ru-RU"/>
              </w:rPr>
            </w:pPr>
            <w:r w:rsidRPr="0048048E">
              <w:rPr>
                <w:rFonts w:ascii="Times New Roman" w:eastAsia="Times New Roman" w:hAnsi="Times New Roman" w:cs="Times New Roman"/>
                <w:sz w:val="28"/>
                <w:szCs w:val="28"/>
                <w:lang w:eastAsia="ru-RU"/>
              </w:rPr>
              <w:t>3 мин</w:t>
            </w:r>
          </w:p>
        </w:tc>
      </w:tr>
      <w:tr w:rsidR="0048048E" w:rsidRPr="0048048E" w:rsidTr="0048048E">
        <w:tc>
          <w:tcPr>
            <w:tcW w:w="7071" w:type="dxa"/>
            <w:shd w:val="clear" w:color="auto" w:fill="FFFFFF"/>
            <w:tcMar>
              <w:top w:w="63" w:type="dxa"/>
              <w:left w:w="125" w:type="dxa"/>
              <w:bottom w:w="63" w:type="dxa"/>
              <w:right w:w="125" w:type="dxa"/>
            </w:tcMar>
            <w:vAlign w:val="center"/>
            <w:hideMark/>
          </w:tcPr>
          <w:p w:rsidR="0048048E" w:rsidRPr="0048048E" w:rsidRDefault="0048048E" w:rsidP="0048048E">
            <w:pPr>
              <w:spacing w:after="125" w:line="240" w:lineRule="auto"/>
              <w:jc w:val="both"/>
              <w:rPr>
                <w:rFonts w:ascii="Times New Roman" w:eastAsia="Times New Roman" w:hAnsi="Times New Roman" w:cs="Times New Roman"/>
                <w:sz w:val="28"/>
                <w:szCs w:val="28"/>
                <w:lang w:eastAsia="ru-RU"/>
              </w:rPr>
            </w:pPr>
            <w:r w:rsidRPr="0048048E">
              <w:rPr>
                <w:rFonts w:ascii="Times New Roman" w:eastAsia="Times New Roman" w:hAnsi="Times New Roman" w:cs="Times New Roman"/>
                <w:sz w:val="28"/>
                <w:szCs w:val="28"/>
                <w:lang w:eastAsia="ru-RU"/>
              </w:rPr>
              <w:lastRenderedPageBreak/>
              <w:t xml:space="preserve">Классный руководитель получает информацию об отсутствующих на первом уроке посредством выгрузки из электронного журнала (вкладка «Пропуски уроков»). Список отсутствующих обучающихся анализирует на предмет представленной ранее информации от родителей (законных представителей) несовершеннолетних о причинах неявки </w:t>
            </w:r>
            <w:proofErr w:type="gramStart"/>
            <w:r w:rsidRPr="0048048E">
              <w:rPr>
                <w:rFonts w:ascii="Times New Roman" w:eastAsia="Times New Roman" w:hAnsi="Times New Roman" w:cs="Times New Roman"/>
                <w:sz w:val="28"/>
                <w:szCs w:val="28"/>
                <w:lang w:eastAsia="ru-RU"/>
              </w:rPr>
              <w:t>обучающегося</w:t>
            </w:r>
            <w:proofErr w:type="gramEnd"/>
            <w:r w:rsidRPr="0048048E">
              <w:rPr>
                <w:rFonts w:ascii="Times New Roman" w:eastAsia="Times New Roman" w:hAnsi="Times New Roman" w:cs="Times New Roman"/>
                <w:sz w:val="28"/>
                <w:szCs w:val="28"/>
                <w:lang w:eastAsia="ru-RU"/>
              </w:rPr>
              <w:t xml:space="preserve"> в образовательную организацию</w:t>
            </w:r>
          </w:p>
        </w:tc>
        <w:tc>
          <w:tcPr>
            <w:tcW w:w="2126" w:type="dxa"/>
            <w:vMerge w:val="restart"/>
            <w:shd w:val="clear" w:color="auto" w:fill="FFFFFF"/>
            <w:tcMar>
              <w:top w:w="63" w:type="dxa"/>
              <w:left w:w="125" w:type="dxa"/>
              <w:bottom w:w="63" w:type="dxa"/>
              <w:right w:w="125" w:type="dxa"/>
            </w:tcMar>
            <w:vAlign w:val="center"/>
            <w:hideMark/>
          </w:tcPr>
          <w:p w:rsidR="0048048E" w:rsidRPr="0048048E" w:rsidRDefault="0048048E" w:rsidP="0048048E">
            <w:pPr>
              <w:spacing w:after="125" w:line="240" w:lineRule="auto"/>
              <w:jc w:val="both"/>
              <w:rPr>
                <w:rFonts w:ascii="Times New Roman" w:eastAsia="Times New Roman" w:hAnsi="Times New Roman" w:cs="Times New Roman"/>
                <w:sz w:val="28"/>
                <w:szCs w:val="28"/>
                <w:lang w:eastAsia="ru-RU"/>
              </w:rPr>
            </w:pPr>
            <w:r w:rsidRPr="0048048E">
              <w:rPr>
                <w:rFonts w:ascii="Times New Roman" w:eastAsia="Times New Roman" w:hAnsi="Times New Roman" w:cs="Times New Roman"/>
                <w:sz w:val="28"/>
                <w:szCs w:val="28"/>
                <w:lang w:eastAsia="ru-RU"/>
              </w:rPr>
              <w:t>перемены после 1-го и 2-го уроков</w:t>
            </w:r>
          </w:p>
        </w:tc>
      </w:tr>
      <w:tr w:rsidR="0048048E" w:rsidRPr="0048048E" w:rsidTr="0048048E">
        <w:tc>
          <w:tcPr>
            <w:tcW w:w="7071" w:type="dxa"/>
            <w:shd w:val="clear" w:color="auto" w:fill="FFFFFF"/>
            <w:tcMar>
              <w:top w:w="63" w:type="dxa"/>
              <w:left w:w="125" w:type="dxa"/>
              <w:bottom w:w="63" w:type="dxa"/>
              <w:right w:w="125" w:type="dxa"/>
            </w:tcMar>
            <w:vAlign w:val="center"/>
            <w:hideMark/>
          </w:tcPr>
          <w:p w:rsidR="0048048E" w:rsidRPr="0048048E" w:rsidRDefault="0048048E" w:rsidP="0048048E">
            <w:pPr>
              <w:spacing w:after="125" w:line="240" w:lineRule="auto"/>
              <w:jc w:val="both"/>
              <w:rPr>
                <w:rFonts w:ascii="Times New Roman" w:eastAsia="Times New Roman" w:hAnsi="Times New Roman" w:cs="Times New Roman"/>
                <w:sz w:val="28"/>
                <w:szCs w:val="28"/>
                <w:lang w:eastAsia="ru-RU"/>
              </w:rPr>
            </w:pPr>
            <w:r w:rsidRPr="0048048E">
              <w:rPr>
                <w:rFonts w:ascii="Times New Roman" w:eastAsia="Times New Roman" w:hAnsi="Times New Roman" w:cs="Times New Roman"/>
                <w:sz w:val="28"/>
                <w:szCs w:val="28"/>
                <w:lang w:eastAsia="ru-RU"/>
              </w:rPr>
              <w:t>Ответственный за ведение информационной системы «Проход и питание» или дежурный администратор предоставляет классному руководителю информацию об отсутствующих обучающихся по данным информационной системы «Проход и питание»</w:t>
            </w:r>
          </w:p>
        </w:tc>
        <w:tc>
          <w:tcPr>
            <w:tcW w:w="2126" w:type="dxa"/>
            <w:vMerge/>
            <w:shd w:val="clear" w:color="auto" w:fill="FFFFFF"/>
            <w:vAlign w:val="center"/>
            <w:hideMark/>
          </w:tcPr>
          <w:p w:rsidR="0048048E" w:rsidRPr="0048048E" w:rsidRDefault="0048048E" w:rsidP="0048048E">
            <w:pPr>
              <w:spacing w:after="0" w:line="240" w:lineRule="auto"/>
              <w:jc w:val="both"/>
              <w:rPr>
                <w:rFonts w:ascii="Times New Roman" w:eastAsia="Times New Roman" w:hAnsi="Times New Roman" w:cs="Times New Roman"/>
                <w:sz w:val="28"/>
                <w:szCs w:val="28"/>
                <w:lang w:eastAsia="ru-RU"/>
              </w:rPr>
            </w:pPr>
          </w:p>
        </w:tc>
      </w:tr>
      <w:tr w:rsidR="0048048E" w:rsidRPr="0048048E" w:rsidTr="0048048E">
        <w:tc>
          <w:tcPr>
            <w:tcW w:w="7071" w:type="dxa"/>
            <w:shd w:val="clear" w:color="auto" w:fill="FFFFFF"/>
            <w:tcMar>
              <w:top w:w="63" w:type="dxa"/>
              <w:left w:w="125" w:type="dxa"/>
              <w:bottom w:w="63" w:type="dxa"/>
              <w:right w:w="125" w:type="dxa"/>
            </w:tcMar>
            <w:vAlign w:val="center"/>
            <w:hideMark/>
          </w:tcPr>
          <w:p w:rsidR="0048048E" w:rsidRPr="0048048E" w:rsidRDefault="0048048E" w:rsidP="0048048E">
            <w:pPr>
              <w:spacing w:after="125" w:line="240" w:lineRule="auto"/>
              <w:jc w:val="both"/>
              <w:rPr>
                <w:rFonts w:ascii="Times New Roman" w:eastAsia="Times New Roman" w:hAnsi="Times New Roman" w:cs="Times New Roman"/>
                <w:sz w:val="28"/>
                <w:szCs w:val="28"/>
                <w:lang w:eastAsia="ru-RU"/>
              </w:rPr>
            </w:pPr>
            <w:r w:rsidRPr="0048048E">
              <w:rPr>
                <w:rFonts w:ascii="Times New Roman" w:eastAsia="Times New Roman" w:hAnsi="Times New Roman" w:cs="Times New Roman"/>
                <w:sz w:val="28"/>
                <w:szCs w:val="28"/>
                <w:lang w:eastAsia="ru-RU"/>
              </w:rPr>
              <w:t>В случае отсутствия обучающихся на территории образовательной организации, классный руководитель осуществляет связь с родителями (законными представителями) несовершеннолетних с целью получения объективной информации о состоянии и месте нахождения обучающихся</w:t>
            </w:r>
          </w:p>
        </w:tc>
        <w:tc>
          <w:tcPr>
            <w:tcW w:w="2126" w:type="dxa"/>
            <w:vMerge/>
            <w:shd w:val="clear" w:color="auto" w:fill="FFFFFF"/>
            <w:vAlign w:val="center"/>
            <w:hideMark/>
          </w:tcPr>
          <w:p w:rsidR="0048048E" w:rsidRPr="0048048E" w:rsidRDefault="0048048E" w:rsidP="0048048E">
            <w:pPr>
              <w:spacing w:after="0" w:line="240" w:lineRule="auto"/>
              <w:jc w:val="both"/>
              <w:rPr>
                <w:rFonts w:ascii="Times New Roman" w:eastAsia="Times New Roman" w:hAnsi="Times New Roman" w:cs="Times New Roman"/>
                <w:sz w:val="28"/>
                <w:szCs w:val="28"/>
                <w:lang w:eastAsia="ru-RU"/>
              </w:rPr>
            </w:pPr>
          </w:p>
        </w:tc>
      </w:tr>
      <w:tr w:rsidR="0048048E" w:rsidRPr="0048048E" w:rsidTr="0048048E">
        <w:tc>
          <w:tcPr>
            <w:tcW w:w="7071" w:type="dxa"/>
            <w:shd w:val="clear" w:color="auto" w:fill="FFFFFF"/>
            <w:tcMar>
              <w:top w:w="63" w:type="dxa"/>
              <w:left w:w="125" w:type="dxa"/>
              <w:bottom w:w="63" w:type="dxa"/>
              <w:right w:w="125" w:type="dxa"/>
            </w:tcMar>
            <w:vAlign w:val="center"/>
            <w:hideMark/>
          </w:tcPr>
          <w:p w:rsidR="0048048E" w:rsidRPr="0048048E" w:rsidRDefault="0048048E" w:rsidP="0048048E">
            <w:pPr>
              <w:spacing w:after="125" w:line="240" w:lineRule="auto"/>
              <w:jc w:val="both"/>
              <w:rPr>
                <w:rFonts w:ascii="Times New Roman" w:eastAsia="Times New Roman" w:hAnsi="Times New Roman" w:cs="Times New Roman"/>
                <w:sz w:val="28"/>
                <w:szCs w:val="28"/>
                <w:lang w:eastAsia="ru-RU"/>
              </w:rPr>
            </w:pPr>
            <w:r w:rsidRPr="0048048E">
              <w:rPr>
                <w:rFonts w:ascii="Times New Roman" w:eastAsia="Times New Roman" w:hAnsi="Times New Roman" w:cs="Times New Roman"/>
                <w:sz w:val="28"/>
                <w:szCs w:val="28"/>
                <w:lang w:eastAsia="ru-RU"/>
              </w:rPr>
              <w:t>При невозможности связи с родителями (законными представителями) несовершеннолетних обучающихся представитель администрации (дежурный администратор) организует мероприятия по установлению местонахождения обучающегося совместно с комиссией по делам несовершеннолетних, представителями правоохранительных органов</w:t>
            </w:r>
          </w:p>
        </w:tc>
        <w:tc>
          <w:tcPr>
            <w:tcW w:w="2126" w:type="dxa"/>
            <w:vMerge w:val="restart"/>
            <w:shd w:val="clear" w:color="auto" w:fill="FFFFFF"/>
            <w:tcMar>
              <w:top w:w="63" w:type="dxa"/>
              <w:left w:w="125" w:type="dxa"/>
              <w:bottom w:w="63" w:type="dxa"/>
              <w:right w:w="125" w:type="dxa"/>
            </w:tcMar>
            <w:vAlign w:val="center"/>
            <w:hideMark/>
          </w:tcPr>
          <w:p w:rsidR="0048048E" w:rsidRPr="0048048E" w:rsidRDefault="0048048E" w:rsidP="0048048E">
            <w:pPr>
              <w:spacing w:after="125" w:line="240" w:lineRule="auto"/>
              <w:jc w:val="both"/>
              <w:rPr>
                <w:rFonts w:ascii="Times New Roman" w:eastAsia="Times New Roman" w:hAnsi="Times New Roman" w:cs="Times New Roman"/>
                <w:sz w:val="28"/>
                <w:szCs w:val="28"/>
                <w:lang w:eastAsia="ru-RU"/>
              </w:rPr>
            </w:pPr>
            <w:r w:rsidRPr="0048048E">
              <w:rPr>
                <w:rFonts w:ascii="Times New Roman" w:eastAsia="Times New Roman" w:hAnsi="Times New Roman" w:cs="Times New Roman"/>
                <w:sz w:val="28"/>
                <w:szCs w:val="28"/>
                <w:lang w:eastAsia="ru-RU"/>
              </w:rPr>
              <w:t>в течение дня</w:t>
            </w:r>
          </w:p>
        </w:tc>
      </w:tr>
      <w:tr w:rsidR="0048048E" w:rsidRPr="0048048E" w:rsidTr="0048048E">
        <w:tc>
          <w:tcPr>
            <w:tcW w:w="7071" w:type="dxa"/>
            <w:shd w:val="clear" w:color="auto" w:fill="FFFFFF"/>
            <w:tcMar>
              <w:top w:w="63" w:type="dxa"/>
              <w:left w:w="125" w:type="dxa"/>
              <w:bottom w:w="63" w:type="dxa"/>
              <w:right w:w="125" w:type="dxa"/>
            </w:tcMar>
            <w:vAlign w:val="center"/>
            <w:hideMark/>
          </w:tcPr>
          <w:p w:rsidR="0048048E" w:rsidRPr="0048048E" w:rsidRDefault="0048048E" w:rsidP="0048048E">
            <w:pPr>
              <w:spacing w:after="125" w:line="240" w:lineRule="auto"/>
              <w:jc w:val="both"/>
              <w:rPr>
                <w:rFonts w:ascii="Times New Roman" w:eastAsia="Times New Roman" w:hAnsi="Times New Roman" w:cs="Times New Roman"/>
                <w:sz w:val="28"/>
                <w:szCs w:val="28"/>
                <w:lang w:eastAsia="ru-RU"/>
              </w:rPr>
            </w:pPr>
            <w:r w:rsidRPr="0048048E">
              <w:rPr>
                <w:rFonts w:ascii="Times New Roman" w:eastAsia="Times New Roman" w:hAnsi="Times New Roman" w:cs="Times New Roman"/>
                <w:sz w:val="28"/>
                <w:szCs w:val="28"/>
                <w:lang w:eastAsia="ru-RU"/>
              </w:rPr>
              <w:t>В случае отсутствия сведений о месте нахождения учащегося у родителей (законных представителей) несовершеннолетних обучающихся, администрация совместно с родителями организует работу по информированию правоохранительных органов</w:t>
            </w:r>
          </w:p>
        </w:tc>
        <w:tc>
          <w:tcPr>
            <w:tcW w:w="2126" w:type="dxa"/>
            <w:vMerge/>
            <w:shd w:val="clear" w:color="auto" w:fill="FFFFFF"/>
            <w:vAlign w:val="center"/>
            <w:hideMark/>
          </w:tcPr>
          <w:p w:rsidR="0048048E" w:rsidRPr="0048048E" w:rsidRDefault="0048048E" w:rsidP="0048048E">
            <w:pPr>
              <w:spacing w:after="0" w:line="240" w:lineRule="auto"/>
              <w:jc w:val="both"/>
              <w:rPr>
                <w:rFonts w:ascii="Times New Roman" w:eastAsia="Times New Roman" w:hAnsi="Times New Roman" w:cs="Times New Roman"/>
                <w:sz w:val="28"/>
                <w:szCs w:val="28"/>
                <w:lang w:eastAsia="ru-RU"/>
              </w:rPr>
            </w:pPr>
          </w:p>
        </w:tc>
      </w:tr>
    </w:tbl>
    <w:p w:rsidR="005A20F4" w:rsidRDefault="005A20F4"/>
    <w:sectPr w:rsidR="005A20F4" w:rsidSect="005A20F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48048E"/>
    <w:rsid w:val="00007756"/>
    <w:rsid w:val="0048048E"/>
    <w:rsid w:val="005A20F4"/>
    <w:rsid w:val="00AA55D5"/>
    <w:rsid w:val="00C318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20F4"/>
  </w:style>
  <w:style w:type="paragraph" w:styleId="1">
    <w:name w:val="heading 1"/>
    <w:basedOn w:val="a"/>
    <w:link w:val="10"/>
    <w:uiPriority w:val="9"/>
    <w:qFormat/>
    <w:rsid w:val="0048048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048E"/>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4804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8048E"/>
    <w:rPr>
      <w:b/>
      <w:bCs/>
    </w:rPr>
  </w:style>
</w:styles>
</file>

<file path=word/webSettings.xml><?xml version="1.0" encoding="utf-8"?>
<w:webSettings xmlns:r="http://schemas.openxmlformats.org/officeDocument/2006/relationships" xmlns:w="http://schemas.openxmlformats.org/wordprocessingml/2006/main">
  <w:divs>
    <w:div w:id="2135437508">
      <w:bodyDiv w:val="1"/>
      <w:marLeft w:val="0"/>
      <w:marRight w:val="0"/>
      <w:marTop w:val="0"/>
      <w:marBottom w:val="0"/>
      <w:divBdr>
        <w:top w:val="none" w:sz="0" w:space="0" w:color="auto"/>
        <w:left w:val="none" w:sz="0" w:space="0" w:color="auto"/>
        <w:bottom w:val="none" w:sz="0" w:space="0" w:color="auto"/>
        <w:right w:val="none" w:sz="0" w:space="0" w:color="auto"/>
      </w:divBdr>
      <w:divsChild>
        <w:div w:id="1079596533">
          <w:marLeft w:val="0"/>
          <w:marRight w:val="0"/>
          <w:marTop w:val="0"/>
          <w:marBottom w:val="0"/>
          <w:divBdr>
            <w:top w:val="none" w:sz="0" w:space="0" w:color="auto"/>
            <w:left w:val="none" w:sz="0" w:space="0" w:color="auto"/>
            <w:bottom w:val="none" w:sz="0" w:space="0" w:color="auto"/>
            <w:right w:val="none" w:sz="0" w:space="0" w:color="auto"/>
          </w:divBdr>
        </w:div>
        <w:div w:id="2120635461">
          <w:marLeft w:val="0"/>
          <w:marRight w:val="0"/>
          <w:marTop w:val="0"/>
          <w:marBottom w:val="0"/>
          <w:divBdr>
            <w:top w:val="none" w:sz="0" w:space="0" w:color="auto"/>
            <w:left w:val="none" w:sz="0" w:space="0" w:color="auto"/>
            <w:bottom w:val="none" w:sz="0" w:space="0" w:color="auto"/>
            <w:right w:val="none" w:sz="0" w:space="0" w:color="auto"/>
          </w:divBdr>
          <w:divsChild>
            <w:div w:id="204612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532</Words>
  <Characters>3037</Characters>
  <Application>Microsoft Office Word</Application>
  <DocSecurity>0</DocSecurity>
  <Lines>25</Lines>
  <Paragraphs>7</Paragraphs>
  <ScaleCrop>false</ScaleCrop>
  <Company/>
  <LinksUpToDate>false</LinksUpToDate>
  <CharactersWithSpaces>3562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RePack by SPecialiST</cp:lastModifiedBy>
  <cp:revision>1</cp:revision>
  <dcterms:created xsi:type="dcterms:W3CDTF">2021-11-08T06:38:00Z</dcterms:created>
  <dcterms:modified xsi:type="dcterms:W3CDTF">2021-11-08T06:40:00Z</dcterms:modified>
</cp:coreProperties>
</file>